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4C0E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C546C16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DC347E9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E1590C" w:rsidRPr="006F4D6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67AA66CC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F367FF2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38D7269B" w14:textId="4B4799F4" w:rsidR="0067485F" w:rsidRDefault="002406BD" w:rsidP="0050200B">
      <w:pPr>
        <w:spacing w:after="0"/>
        <w:jc w:val="center"/>
        <w:rPr>
          <w:rFonts w:ascii="Times New Roman" w:hAnsi="Times New Roman"/>
          <w:b/>
        </w:rPr>
      </w:pPr>
      <w:r w:rsidRPr="007434DB">
        <w:rPr>
          <w:rFonts w:ascii="Times New Roman" w:hAnsi="Times New Roman"/>
          <w:b/>
        </w:rPr>
        <w:t xml:space="preserve">Nr. </w:t>
      </w:r>
      <w:r w:rsidR="00F8791E" w:rsidRPr="007434DB">
        <w:rPr>
          <w:rFonts w:ascii="Times New Roman" w:hAnsi="Times New Roman"/>
          <w:b/>
        </w:rPr>
        <w:t>9.3-2/25/6028-</w:t>
      </w:r>
      <w:r w:rsidR="007434DB" w:rsidRPr="007434DB">
        <w:rPr>
          <w:rFonts w:ascii="Times New Roman" w:hAnsi="Times New Roman"/>
          <w:b/>
        </w:rPr>
        <w:t>4</w:t>
      </w:r>
    </w:p>
    <w:p w14:paraId="30F0CAEC" w14:textId="5D15544F" w:rsidR="001B5A97" w:rsidRDefault="006C0E03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1650550F" w14:textId="77777777" w:rsidR="007434DB" w:rsidRPr="001B5A97" w:rsidRDefault="007434DB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0A58592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0901F09C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78377D" w14:textId="3DC7096B" w:rsidR="00830E14" w:rsidRDefault="003D1E2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A6DC4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Pr="005A6DC4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5A6DC4">
        <w:rPr>
          <w:rFonts w:ascii="Times New Roman" w:hAnsi="Times New Roman"/>
        </w:rPr>
        <w:fldChar w:fldCharType="end"/>
      </w:r>
      <w:bookmarkEnd w:id="0"/>
      <w:r w:rsidR="0012490F" w:rsidRPr="005A6DC4">
        <w:rPr>
          <w:rFonts w:ascii="Times New Roman" w:hAnsi="Times New Roman"/>
        </w:rPr>
        <w:t xml:space="preserve"> hinnangu taotlus</w:t>
      </w:r>
      <w:r w:rsidR="0031667B" w:rsidRPr="005A6DC4">
        <w:rPr>
          <w:rFonts w:ascii="Times New Roman" w:hAnsi="Times New Roman"/>
        </w:rPr>
        <w:t xml:space="preserve"> (</w:t>
      </w:r>
      <w:r w:rsidR="00E1590C" w:rsidRPr="005A6DC4">
        <w:rPr>
          <w:rFonts w:ascii="Times New Roman" w:hAnsi="Times New Roman"/>
        </w:rPr>
        <w:t>lapse</w:t>
      </w:r>
      <w:r w:rsidR="00EF60FE" w:rsidRPr="005A6DC4">
        <w:rPr>
          <w:rFonts w:ascii="Times New Roman" w:hAnsi="Times New Roman"/>
        </w:rPr>
        <w:t xml:space="preserve">hoiuteenus </w:t>
      </w:r>
      <w:r w:rsidR="00662BA7" w:rsidRPr="005A6DC4">
        <w:rPr>
          <w:rFonts w:ascii="Times New Roman" w:hAnsi="Times New Roman"/>
        </w:rPr>
        <w:t>kuni 3</w:t>
      </w:r>
      <w:r w:rsidR="00EF60FE" w:rsidRPr="005A6DC4">
        <w:rPr>
          <w:rFonts w:ascii="Times New Roman" w:hAnsi="Times New Roman"/>
        </w:rPr>
        <w:t xml:space="preserve">a; planeeritud kohti </w:t>
      </w:r>
      <w:r w:rsidR="00F8791E" w:rsidRPr="005A6DC4">
        <w:rPr>
          <w:rFonts w:ascii="Times New Roman" w:hAnsi="Times New Roman"/>
        </w:rPr>
        <w:t>8</w:t>
      </w:r>
      <w:r w:rsidR="0031667B" w:rsidRPr="005A6DC4">
        <w:rPr>
          <w:rFonts w:ascii="Times New Roman" w:hAnsi="Times New Roman"/>
        </w:rPr>
        <w:t>)</w:t>
      </w:r>
      <w:r w:rsidR="00EF60FE" w:rsidRPr="005A6DC4">
        <w:rPr>
          <w:rFonts w:ascii="Times New Roman" w:hAnsi="Times New Roman"/>
        </w:rPr>
        <w:t xml:space="preserve"> kell </w:t>
      </w:r>
      <w:r w:rsidR="005A6DC4" w:rsidRPr="005A6DC4">
        <w:rPr>
          <w:rFonts w:ascii="Times New Roman" w:hAnsi="Times New Roman"/>
        </w:rPr>
        <w:t>7:30</w:t>
      </w:r>
      <w:r w:rsidR="00EF60FE" w:rsidRPr="005A6DC4">
        <w:rPr>
          <w:rFonts w:ascii="Times New Roman" w:hAnsi="Times New Roman"/>
        </w:rPr>
        <w:t>-1</w:t>
      </w:r>
      <w:r w:rsidR="005A6DC4" w:rsidRPr="005A6DC4">
        <w:rPr>
          <w:rFonts w:ascii="Times New Roman" w:hAnsi="Times New Roman"/>
        </w:rPr>
        <w:t>8:</w:t>
      </w:r>
      <w:r w:rsidR="00B819EC" w:rsidRPr="005A6DC4">
        <w:rPr>
          <w:rFonts w:ascii="Times New Roman" w:hAnsi="Times New Roman"/>
        </w:rPr>
        <w:t>00</w:t>
      </w:r>
    </w:p>
    <w:p w14:paraId="60F56D55" w14:textId="77777777" w:rsidR="0012490F" w:rsidRPr="000A0D9A" w:rsidRDefault="003D1E28" w:rsidP="0008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0538EC">
        <w:rPr>
          <w:rFonts w:ascii="Times New Roman" w:hAnsi="Times New Roman"/>
          <w:b/>
        </w:rPr>
      </w:r>
      <w:r w:rsidR="000538E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muutmine</w:t>
      </w:r>
    </w:p>
    <w:p w14:paraId="42703530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65B54E13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7810E5C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2D10C8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7FBB5E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0E7F3665" w14:textId="47B40A65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r w:rsidR="00662BA7">
        <w:rPr>
          <w:rFonts w:ascii="Times New Roman" w:eastAsia="Times New Roman" w:hAnsi="Times New Roman"/>
          <w:b/>
          <w:lang w:eastAsia="et-EE"/>
        </w:rPr>
        <w:t>OÜ</w:t>
      </w:r>
      <w:r w:rsidR="00F8791E">
        <w:rPr>
          <w:rFonts w:ascii="Times New Roman" w:eastAsia="Times New Roman" w:hAnsi="Times New Roman"/>
          <w:b/>
          <w:lang w:eastAsia="et-EE"/>
        </w:rPr>
        <w:t xml:space="preserve"> Puhh ja sõbrad</w:t>
      </w:r>
    </w:p>
    <w:p w14:paraId="41566661" w14:textId="14D87FBF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F8791E" w:rsidRPr="00F8791E">
        <w:rPr>
          <w:rFonts w:ascii="Times New Roman" w:eastAsia="Times New Roman" w:hAnsi="Times New Roman"/>
          <w:b/>
          <w:bCs/>
          <w:lang w:eastAsia="et-EE"/>
        </w:rPr>
        <w:t>16889487</w:t>
      </w:r>
    </w:p>
    <w:p w14:paraId="2AA27F17" w14:textId="3F81BD73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F8791E" w:rsidRPr="00F8791E">
        <w:rPr>
          <w:rFonts w:ascii="Times New Roman" w:eastAsia="Times New Roman" w:hAnsi="Times New Roman"/>
          <w:b/>
          <w:bCs/>
          <w:lang w:eastAsia="et-EE"/>
        </w:rPr>
        <w:t>Pärnu mnt 552, 10916</w:t>
      </w:r>
      <w:r w:rsidR="00F8791E">
        <w:rPr>
          <w:rFonts w:ascii="Times New Roman" w:eastAsia="Times New Roman" w:hAnsi="Times New Roman"/>
          <w:b/>
          <w:bCs/>
          <w:lang w:eastAsia="et-EE"/>
        </w:rPr>
        <w:t xml:space="preserve"> Tallinn</w:t>
      </w:r>
    </w:p>
    <w:p w14:paraId="36F265C1" w14:textId="701691E8" w:rsidR="006C0E03" w:rsidRPr="006C0E03" w:rsidRDefault="00E2473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bookmarkStart w:id="1" w:name="_Hlk205197614"/>
      <w:r w:rsidR="00F8791E" w:rsidRPr="00F8791E">
        <w:rPr>
          <w:rFonts w:ascii="Times New Roman" w:eastAsia="Times New Roman" w:hAnsi="Times New Roman"/>
          <w:b/>
          <w:lang w:eastAsia="et-EE"/>
        </w:rPr>
        <w:t>5780 0330</w:t>
      </w:r>
      <w:bookmarkEnd w:id="1"/>
      <w:r w:rsidR="006C0E03" w:rsidRPr="006C0E03">
        <w:rPr>
          <w:rFonts w:ascii="Times New Roman" w:eastAsia="Times New Roman" w:hAnsi="Times New Roman"/>
          <w:b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BE48A1">
        <w:rPr>
          <w:rFonts w:ascii="Times New Roman" w:eastAsia="Times New Roman" w:hAnsi="Times New Roman"/>
          <w:lang w:eastAsia="et-EE"/>
        </w:rPr>
        <w:t>:</w:t>
      </w:r>
      <w:bookmarkStart w:id="2" w:name="_Hlk189467478"/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hyperlink r:id="rId7" w:history="1">
        <w:r w:rsidR="00F8791E" w:rsidRPr="00F8791E">
          <w:rPr>
            <w:rStyle w:val="Hperlink"/>
            <w:rFonts w:ascii="Times New Roman" w:hAnsi="Times New Roman"/>
            <w:b/>
            <w:bCs/>
          </w:rPr>
          <w:t>sandra@puhhjasobrad.ee</w:t>
        </w:r>
      </w:hyperlink>
      <w:r w:rsidR="00F8791E">
        <w:t xml:space="preserve"> </w:t>
      </w:r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  <w:bookmarkEnd w:id="2"/>
    </w:p>
    <w:p w14:paraId="0C367322" w14:textId="4F4D2E90" w:rsidR="00097B8C" w:rsidRPr="00147826" w:rsidRDefault="006C0E03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3" w:name="_Hlk189467899"/>
      <w:bookmarkStart w:id="4" w:name="_Hlk205197982"/>
      <w:bookmarkStart w:id="5" w:name="_Hlk202972796"/>
      <w:r w:rsidR="00F8791E" w:rsidRPr="00F8791E">
        <w:rPr>
          <w:rFonts w:ascii="Times New Roman" w:eastAsia="Times New Roman" w:hAnsi="Times New Roman"/>
          <w:b/>
          <w:lang w:eastAsia="et-EE"/>
        </w:rPr>
        <w:t xml:space="preserve">Sandra </w:t>
      </w:r>
      <w:proofErr w:type="spellStart"/>
      <w:r w:rsidR="00F8791E" w:rsidRPr="00F8791E">
        <w:rPr>
          <w:rFonts w:ascii="Times New Roman" w:eastAsia="Times New Roman" w:hAnsi="Times New Roman"/>
          <w:b/>
          <w:lang w:eastAsia="et-EE"/>
        </w:rPr>
        <w:t>Kulderknup</w:t>
      </w:r>
      <w:proofErr w:type="spellEnd"/>
      <w:r w:rsidR="006A5C25">
        <w:rPr>
          <w:rFonts w:ascii="Times New Roman" w:eastAsia="Times New Roman" w:hAnsi="Times New Roman"/>
          <w:b/>
          <w:lang w:eastAsia="et-EE"/>
        </w:rPr>
        <w:t xml:space="preserve">, </w:t>
      </w:r>
      <w:r w:rsidR="00662BA7">
        <w:rPr>
          <w:rFonts w:ascii="Times New Roman" w:eastAsia="Times New Roman" w:hAnsi="Times New Roman"/>
          <w:b/>
          <w:lang w:eastAsia="et-EE"/>
        </w:rPr>
        <w:t>OÜ</w:t>
      </w:r>
      <w:r w:rsidR="00097B8C">
        <w:rPr>
          <w:rFonts w:ascii="Times New Roman" w:eastAsia="Times New Roman" w:hAnsi="Times New Roman"/>
          <w:b/>
          <w:lang w:eastAsia="et-EE"/>
        </w:rPr>
        <w:t xml:space="preserve"> </w:t>
      </w:r>
      <w:r w:rsidR="00F8791E">
        <w:rPr>
          <w:rFonts w:ascii="Times New Roman" w:eastAsia="Times New Roman" w:hAnsi="Times New Roman"/>
          <w:b/>
          <w:lang w:eastAsia="et-EE"/>
        </w:rPr>
        <w:t>Puhh ja sõbrad juhatuse liige</w:t>
      </w:r>
      <w:r w:rsidRPr="006C0E03">
        <w:rPr>
          <w:rFonts w:ascii="Times New Roman" w:eastAsia="Times New Roman" w:hAnsi="Times New Roman"/>
          <w:b/>
          <w:lang w:eastAsia="et-EE"/>
        </w:rPr>
        <w:t xml:space="preserve">, </w:t>
      </w:r>
      <w:r w:rsidR="00F8791E" w:rsidRPr="00F8791E">
        <w:rPr>
          <w:rFonts w:ascii="Times New Roman" w:eastAsia="Times New Roman" w:hAnsi="Times New Roman"/>
          <w:b/>
          <w:bCs/>
          <w:lang w:eastAsia="et-EE"/>
        </w:rPr>
        <w:t>5780 0330</w:t>
      </w:r>
      <w:r w:rsidR="00E24731">
        <w:rPr>
          <w:rFonts w:ascii="Times New Roman" w:eastAsia="Times New Roman" w:hAnsi="Times New Roman"/>
          <w:b/>
          <w:lang w:eastAsia="et-EE"/>
        </w:rPr>
        <w:t>,</w:t>
      </w:r>
      <w:bookmarkEnd w:id="3"/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hyperlink r:id="rId8" w:history="1">
        <w:r w:rsidR="00F8791E" w:rsidRPr="00F8791E">
          <w:rPr>
            <w:rStyle w:val="Hperlink"/>
            <w:rFonts w:ascii="Times New Roman" w:hAnsi="Times New Roman"/>
            <w:b/>
            <w:bCs/>
          </w:rPr>
          <w:t>sandra@puhhjasobrad.ee</w:t>
        </w:r>
      </w:hyperlink>
      <w:bookmarkEnd w:id="4"/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r w:rsidR="00BE48A1" w:rsidRPr="00BE48A1">
        <w:t xml:space="preserve">  </w:t>
      </w:r>
      <w:r w:rsidR="00BE48A1" w:rsidRPr="00BE48A1">
        <w:rPr>
          <w:b/>
        </w:rPr>
        <w:t xml:space="preserve">      </w:t>
      </w:r>
      <w:r w:rsidR="00BE48A1" w:rsidRPr="00BE48A1">
        <w:rPr>
          <w:b/>
          <w:i/>
          <w:u w:val="single"/>
        </w:rPr>
        <w:t xml:space="preserve"> </w:t>
      </w:r>
      <w:r w:rsidR="00BE48A1" w:rsidRPr="00BE48A1">
        <w:rPr>
          <w:b/>
          <w:i/>
        </w:rPr>
        <w:t xml:space="preserve"> </w:t>
      </w:r>
      <w:r w:rsidR="00147826">
        <w:t xml:space="preserve"> </w:t>
      </w:r>
      <w:r w:rsidR="00147826">
        <w:rPr>
          <w:rFonts w:ascii="Times New Roman" w:eastAsia="Times New Roman" w:hAnsi="Times New Roman"/>
          <w:b/>
          <w:lang w:eastAsia="et-EE"/>
        </w:rPr>
        <w:t xml:space="preserve">     </w:t>
      </w:r>
      <w:r w:rsidR="00147826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  <w:bookmarkEnd w:id="5"/>
    </w:p>
    <w:p w14:paraId="1FEBA6E9" w14:textId="77777777" w:rsidR="0012490F" w:rsidRPr="00B37D1E" w:rsidRDefault="0012490F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2E6EFE08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7314340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691CB014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0C9BF0AC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56C9E32" w14:textId="22DBEBAE" w:rsidR="0012490F" w:rsidRDefault="00332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</w:t>
      </w:r>
      <w:r w:rsidR="007434DB">
        <w:rPr>
          <w:rFonts w:ascii="Times New Roman" w:hAnsi="Times New Roman"/>
          <w:vertAlign w:val="superscript"/>
        </w:rPr>
        <w:t>,</w:t>
      </w:r>
      <w:r w:rsidR="0012490F">
        <w:rPr>
          <w:rFonts w:ascii="Times New Roman" w:hAnsi="Times New Roman"/>
          <w:vertAlign w:val="superscript"/>
        </w:rPr>
        <w:t>10</w:t>
      </w:r>
    </w:p>
    <w:p w14:paraId="42FDC85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CFBAC31" w14:textId="795CBFBA" w:rsidR="0012490F" w:rsidRDefault="00F8791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7E098D91" w14:textId="49BBC4AE" w:rsidR="0012490F" w:rsidRDefault="00F8791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4F88F59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5442ED96" w14:textId="679E4804" w:rsidR="0012490F" w:rsidRPr="00D10492" w:rsidRDefault="00662BA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26A168C3" w14:textId="77777777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4CEEEA48" w14:textId="77777777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r w:rsidRPr="00FE0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049EA9E5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55E87295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180A76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4FA2FC20" w14:textId="00386903" w:rsidR="0017517B" w:rsidRPr="0017517B" w:rsidRDefault="006C0E03" w:rsidP="0017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662BA7">
        <w:rPr>
          <w:rFonts w:ascii="Times New Roman" w:eastAsia="Times New Roman" w:hAnsi="Times New Roman"/>
          <w:lang w:eastAsia="et-EE"/>
        </w:rPr>
        <w:t>OÜ</w:t>
      </w:r>
      <w:r w:rsidR="00F8791E">
        <w:rPr>
          <w:rFonts w:ascii="Times New Roman" w:eastAsia="Times New Roman" w:hAnsi="Times New Roman"/>
          <w:lang w:eastAsia="et-EE"/>
        </w:rPr>
        <w:t xml:space="preserve"> Puhh ja sõbrad</w:t>
      </w:r>
      <w:r w:rsidR="00662BA7">
        <w:rPr>
          <w:rFonts w:ascii="Times New Roman" w:eastAsia="Times New Roman" w:hAnsi="Times New Roman"/>
          <w:lang w:eastAsia="et-EE"/>
        </w:rPr>
        <w:t xml:space="preserve"> planeerib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6A5C25" w:rsidRPr="006A5C25">
        <w:rPr>
          <w:rFonts w:ascii="Times New Roman" w:eastAsia="Times New Roman" w:hAnsi="Times New Roman"/>
          <w:lang w:eastAsia="et-EE"/>
        </w:rPr>
        <w:t>pak</w:t>
      </w:r>
      <w:r w:rsidR="00662BA7">
        <w:rPr>
          <w:rFonts w:ascii="Times New Roman" w:eastAsia="Times New Roman" w:hAnsi="Times New Roman"/>
          <w:lang w:eastAsia="et-EE"/>
        </w:rPr>
        <w:t>kuda</w:t>
      </w:r>
      <w:r w:rsidR="006A5C25" w:rsidRPr="006A5C25">
        <w:rPr>
          <w:rFonts w:ascii="Times New Roman" w:eastAsia="Times New Roman" w:hAnsi="Times New Roman"/>
          <w:lang w:eastAsia="et-EE"/>
        </w:rPr>
        <w:t xml:space="preserve"> </w:t>
      </w:r>
      <w:r w:rsidR="00EF60FE">
        <w:rPr>
          <w:rFonts w:ascii="Times New Roman" w:eastAsia="Times New Roman" w:hAnsi="Times New Roman"/>
          <w:lang w:eastAsia="et-EE"/>
        </w:rPr>
        <w:t xml:space="preserve">lapsehoiuteenust </w:t>
      </w:r>
      <w:r w:rsidR="00662BA7">
        <w:rPr>
          <w:rFonts w:ascii="Times New Roman" w:eastAsia="Times New Roman" w:hAnsi="Times New Roman"/>
          <w:lang w:eastAsia="et-EE"/>
        </w:rPr>
        <w:t>kuni 3-</w:t>
      </w:r>
      <w:r w:rsidR="00E1590C">
        <w:rPr>
          <w:rFonts w:ascii="Times New Roman" w:eastAsia="Times New Roman" w:hAnsi="Times New Roman"/>
          <w:lang w:eastAsia="et-EE"/>
        </w:rPr>
        <w:t>aastastele lastele.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</w:p>
    <w:p w14:paraId="3AAF2C12" w14:textId="4EF18DE2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bookmarkStart w:id="6" w:name="_Hlk202972999"/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F8791E">
        <w:rPr>
          <w:rFonts w:ascii="Times New Roman" w:eastAsia="Times New Roman" w:hAnsi="Times New Roman"/>
          <w:lang w:eastAsia="et-EE"/>
        </w:rPr>
        <w:t>kahe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 xml:space="preserve">kasutusel </w:t>
      </w:r>
      <w:r w:rsidR="00F8791E">
        <w:rPr>
          <w:rFonts w:ascii="Times New Roman" w:eastAsia="Times New Roman" w:hAnsi="Times New Roman"/>
          <w:lang w:eastAsia="et-EE"/>
        </w:rPr>
        <w:t xml:space="preserve">ärihoonena </w:t>
      </w:r>
      <w:r w:rsidR="0000525B">
        <w:rPr>
          <w:rFonts w:ascii="Times New Roman" w:eastAsia="Times New Roman" w:hAnsi="Times New Roman"/>
          <w:lang w:eastAsia="et-EE"/>
        </w:rPr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F8791E">
        <w:rPr>
          <w:rFonts w:ascii="Times New Roman" w:eastAsia="Times New Roman" w:hAnsi="Times New Roman"/>
          <w:lang w:eastAsia="et-EE"/>
        </w:rPr>
        <w:t>muu laohoone</w:t>
      </w:r>
      <w:r w:rsidR="00662BA7">
        <w:rPr>
          <w:rFonts w:ascii="Times New Roman" w:eastAsia="Times New Roman" w:hAnsi="Times New Roman"/>
          <w:lang w:eastAsia="et-EE"/>
        </w:rPr>
        <w:t xml:space="preserve">. </w:t>
      </w:r>
      <w:r w:rsidR="0021126F">
        <w:rPr>
          <w:rFonts w:ascii="Times New Roman" w:eastAsia="Times New Roman" w:hAnsi="Times New Roman"/>
          <w:lang w:eastAsia="et-EE"/>
        </w:rPr>
        <w:t>Teenust osutatakse hoone</w:t>
      </w:r>
      <w:r w:rsidR="007434DB">
        <w:rPr>
          <w:rFonts w:ascii="Times New Roman" w:eastAsia="Times New Roman" w:hAnsi="Times New Roman"/>
          <w:lang w:eastAsia="et-EE"/>
        </w:rPr>
        <w:t xml:space="preserve"> I </w:t>
      </w:r>
      <w:r w:rsidR="00194251">
        <w:rPr>
          <w:rFonts w:ascii="Times New Roman" w:eastAsia="Times New Roman" w:hAnsi="Times New Roman"/>
          <w:lang w:eastAsia="et-EE"/>
        </w:rPr>
        <w:t>korrusel</w:t>
      </w:r>
      <w:r w:rsidR="007434DB">
        <w:rPr>
          <w:rFonts w:ascii="Times New Roman" w:eastAsia="Times New Roman" w:hAnsi="Times New Roman"/>
          <w:lang w:eastAsia="et-EE"/>
        </w:rPr>
        <w:t xml:space="preserve">. </w:t>
      </w:r>
    </w:p>
    <w:bookmarkEnd w:id="6"/>
    <w:p w14:paraId="6D3A7D36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7E2762D" w14:textId="77777777" w:rsidR="00F36DBF" w:rsidRDefault="00F36DBF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5DC9C66" w14:textId="74EF74E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F8791E">
        <w:rPr>
          <w:rFonts w:ascii="Times New Roman" w:eastAsia="Times New Roman" w:hAnsi="Times New Roman"/>
          <w:lang w:eastAsia="et-EE"/>
        </w:rPr>
        <w:t>Pärnasalu 19</w:t>
      </w:r>
      <w:r w:rsidR="007724F3">
        <w:rPr>
          <w:rFonts w:ascii="Times New Roman" w:eastAsia="Times New Roman" w:hAnsi="Times New Roman"/>
          <w:lang w:eastAsia="et-EE"/>
        </w:rPr>
        <w:t>,</w:t>
      </w:r>
      <w:r w:rsidR="00F8791E">
        <w:rPr>
          <w:rFonts w:ascii="Times New Roman" w:eastAsia="Times New Roman" w:hAnsi="Times New Roman"/>
          <w:lang w:eastAsia="et-EE"/>
        </w:rPr>
        <w:t xml:space="preserve"> Saue, Saue vald,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="00F8791E" w:rsidRPr="00F8791E">
        <w:rPr>
          <w:rFonts w:ascii="Times New Roman" w:eastAsia="Times New Roman" w:hAnsi="Times New Roman"/>
          <w:lang w:eastAsia="et-EE"/>
        </w:rPr>
        <w:t>76505</w:t>
      </w:r>
      <w:r w:rsidR="00F8791E">
        <w:rPr>
          <w:rFonts w:ascii="Times New Roman" w:eastAsia="Times New Roman" w:hAnsi="Times New Roman"/>
          <w:lang w:eastAsia="et-EE"/>
        </w:rPr>
        <w:t xml:space="preserve"> Harjumaa</w:t>
      </w:r>
    </w:p>
    <w:p w14:paraId="3B68DF3B" w14:textId="77777777" w:rsid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41489CAC" w14:textId="77777777" w:rsidR="00E1590C" w:rsidRPr="001F3BBC" w:rsidRDefault="00E1590C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19AF3BD8" w14:textId="35F3566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BE48A1" w:rsidRPr="00BE48A1">
        <w:rPr>
          <w:rFonts w:ascii="Times New Roman" w:eastAsia="Times New Roman" w:hAnsi="Times New Roman"/>
          <w:lang w:eastAsia="et-EE"/>
        </w:rPr>
        <w:t xml:space="preserve">vaneminspektor Gea Metus, tel 5197 5317, </w:t>
      </w:r>
      <w:hyperlink r:id="rId9" w:history="1">
        <w:r w:rsidR="00BE48A1" w:rsidRPr="00BE48A1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72977A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383AC11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10EA4B0" w14:textId="11C9A213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EF60FE">
        <w:rPr>
          <w:rFonts w:ascii="Times New Roman" w:eastAsia="Times New Roman" w:hAnsi="Times New Roman"/>
          <w:lang w:eastAsia="et-EE"/>
        </w:rPr>
        <w:t xml:space="preserve"> “ </w:t>
      </w:r>
      <w:r w:rsidR="00F8791E">
        <w:rPr>
          <w:rFonts w:ascii="Times New Roman" w:eastAsia="Times New Roman" w:hAnsi="Times New Roman"/>
          <w:lang w:eastAsia="et-EE"/>
        </w:rPr>
        <w:t>06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F8791E">
        <w:rPr>
          <w:rFonts w:ascii="Times New Roman" w:eastAsia="Times New Roman" w:hAnsi="Times New Roman"/>
          <w:lang w:eastAsia="et-EE"/>
        </w:rPr>
        <w:t>august</w:t>
      </w:r>
      <w:r w:rsidR="00097B8C">
        <w:rPr>
          <w:rFonts w:ascii="Times New Roman" w:eastAsia="Times New Roman" w:hAnsi="Times New Roman"/>
          <w:lang w:eastAsia="et-EE"/>
        </w:rPr>
        <w:t xml:space="preserve"> 202</w:t>
      </w:r>
      <w:r w:rsidR="00BE48A1">
        <w:rPr>
          <w:rFonts w:ascii="Times New Roman" w:eastAsia="Times New Roman" w:hAnsi="Times New Roman"/>
          <w:lang w:eastAsia="et-EE"/>
        </w:rPr>
        <w:t>5</w:t>
      </w:r>
    </w:p>
    <w:p w14:paraId="69D0CE26" w14:textId="4BB8A072" w:rsidR="006C0E03" w:rsidRPr="006C0E03" w:rsidRDefault="0087051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EC7641">
        <w:rPr>
          <w:rFonts w:ascii="Times New Roman" w:eastAsia="Times New Roman" w:hAnsi="Times New Roman"/>
          <w:lang w:eastAsia="et-EE"/>
        </w:rPr>
        <w:t>1</w:t>
      </w:r>
      <w:r w:rsidR="00F8791E">
        <w:rPr>
          <w:rFonts w:ascii="Times New Roman" w:eastAsia="Times New Roman" w:hAnsi="Times New Roman"/>
          <w:lang w:eastAsia="et-EE"/>
        </w:rPr>
        <w:t>4</w:t>
      </w:r>
      <w:r w:rsidR="009757C7">
        <w:rPr>
          <w:rFonts w:ascii="Times New Roman" w:eastAsia="Times New Roman" w:hAnsi="Times New Roman"/>
          <w:lang w:eastAsia="et-EE"/>
        </w:rPr>
        <w:t>:</w:t>
      </w:r>
      <w:r w:rsidR="007434DB">
        <w:rPr>
          <w:rFonts w:ascii="Times New Roman" w:eastAsia="Times New Roman" w:hAnsi="Times New Roman"/>
          <w:lang w:eastAsia="et-EE"/>
        </w:rPr>
        <w:t>10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  <w:r w:rsidR="00700587">
        <w:rPr>
          <w:rFonts w:ascii="Times New Roman" w:eastAsia="Times New Roman" w:hAnsi="Times New Roman"/>
          <w:lang w:eastAsia="et-EE"/>
        </w:rPr>
        <w:t xml:space="preserve">kuni </w:t>
      </w:r>
      <w:r w:rsidR="009757C7" w:rsidRPr="007434DB">
        <w:rPr>
          <w:rFonts w:ascii="Times New Roman" w:eastAsia="Times New Roman" w:hAnsi="Times New Roman"/>
          <w:lang w:eastAsia="et-EE"/>
        </w:rPr>
        <w:t>1</w:t>
      </w:r>
      <w:r w:rsidR="00F8791E" w:rsidRPr="007434DB">
        <w:rPr>
          <w:rFonts w:ascii="Times New Roman" w:eastAsia="Times New Roman" w:hAnsi="Times New Roman"/>
          <w:lang w:eastAsia="et-EE"/>
        </w:rPr>
        <w:t>5</w:t>
      </w:r>
      <w:r w:rsidR="009757C7" w:rsidRPr="007434DB">
        <w:rPr>
          <w:rFonts w:ascii="Times New Roman" w:eastAsia="Times New Roman" w:hAnsi="Times New Roman"/>
          <w:lang w:eastAsia="et-EE"/>
        </w:rPr>
        <w:t>:</w:t>
      </w:r>
      <w:r w:rsidR="007434DB" w:rsidRPr="007434DB">
        <w:rPr>
          <w:rFonts w:ascii="Times New Roman" w:eastAsia="Times New Roman" w:hAnsi="Times New Roman"/>
          <w:lang w:eastAsia="et-EE"/>
        </w:rPr>
        <w:t>40</w:t>
      </w:r>
    </w:p>
    <w:p w14:paraId="0A817C52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8B1A93" w14:textId="77777777" w:rsidR="007B66D5" w:rsidRPr="00282492" w:rsidRDefault="006C0E03" w:rsidP="007B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</w:p>
    <w:p w14:paraId="07874981" w14:textId="4DD25EA6" w:rsidR="006C0E03" w:rsidRPr="006C0E03" w:rsidRDefault="00F8791E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F8791E">
        <w:rPr>
          <w:rFonts w:ascii="Times New Roman" w:eastAsia="Times New Roman" w:hAnsi="Times New Roman"/>
          <w:lang w:eastAsia="et-EE"/>
        </w:rPr>
        <w:t xml:space="preserve">Sandra </w:t>
      </w:r>
      <w:proofErr w:type="spellStart"/>
      <w:r w:rsidRPr="00F8791E">
        <w:rPr>
          <w:rFonts w:ascii="Times New Roman" w:eastAsia="Times New Roman" w:hAnsi="Times New Roman"/>
          <w:lang w:eastAsia="et-EE"/>
        </w:rPr>
        <w:t>Kulderknup</w:t>
      </w:r>
      <w:proofErr w:type="spellEnd"/>
      <w:r w:rsidRPr="00F8791E">
        <w:rPr>
          <w:rFonts w:ascii="Times New Roman" w:eastAsia="Times New Roman" w:hAnsi="Times New Roman"/>
          <w:lang w:eastAsia="et-EE"/>
        </w:rPr>
        <w:t xml:space="preserve">, OÜ Puhh ja sõbrad juhatuse liige, 5780 0330, </w:t>
      </w:r>
      <w:hyperlink r:id="rId10" w:history="1">
        <w:r w:rsidRPr="00073AC3">
          <w:rPr>
            <w:rStyle w:val="Hperlink"/>
            <w:rFonts w:ascii="Times New Roman" w:eastAsia="Times New Roman" w:hAnsi="Times New Roman"/>
            <w:lang w:eastAsia="et-EE"/>
          </w:rPr>
          <w:t>sandra@puhhjasobrad.ee</w:t>
        </w:r>
      </w:hyperlink>
      <w:r>
        <w:rPr>
          <w:rFonts w:ascii="Times New Roman" w:eastAsia="Times New Roman" w:hAnsi="Times New Roman"/>
          <w:lang w:eastAsia="et-EE"/>
        </w:rPr>
        <w:t xml:space="preserve"> </w:t>
      </w:r>
      <w:r w:rsidR="00662BA7">
        <w:rPr>
          <w:rFonts w:ascii="Times New Roman" w:eastAsia="Times New Roman" w:hAnsi="Times New Roman"/>
          <w:lang w:eastAsia="et-EE"/>
        </w:rPr>
        <w:t xml:space="preserve"> </w:t>
      </w:r>
      <w:r w:rsidR="00662BA7" w:rsidRPr="00662BA7">
        <w:rPr>
          <w:rFonts w:ascii="Times New Roman" w:eastAsia="Times New Roman" w:hAnsi="Times New Roman"/>
          <w:lang w:eastAsia="et-EE"/>
        </w:rPr>
        <w:t xml:space="preserve">                   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6C1B9401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7909E8C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0C33918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3162B84B" w14:textId="770663C4" w:rsidR="0012490F" w:rsidRDefault="007434D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344DD54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3EBAF50" w14:textId="6C49BF44" w:rsidR="00EF60FE" w:rsidRDefault="006076A3" w:rsidP="00870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ümbrus </w:t>
      </w:r>
      <w:r w:rsidRPr="007434DB">
        <w:rPr>
          <w:rFonts w:ascii="Times New Roman" w:hAnsi="Times New Roman"/>
        </w:rPr>
        <w:t>on haljastatud,</w:t>
      </w:r>
      <w:r w:rsidR="00F36DBF" w:rsidRPr="007434DB">
        <w:rPr>
          <w:rFonts w:ascii="Times New Roman" w:hAnsi="Times New Roman"/>
        </w:rPr>
        <w:t xml:space="preserve"> valgustatud ja heakorrastatud.</w:t>
      </w:r>
      <w:r w:rsidR="00F36DBF">
        <w:rPr>
          <w:rFonts w:ascii="Times New Roman" w:hAnsi="Times New Roman"/>
        </w:rPr>
        <w:t xml:space="preserve"> </w:t>
      </w:r>
      <w:r w:rsidR="007434DB">
        <w:rPr>
          <w:rFonts w:ascii="Times New Roman" w:hAnsi="Times New Roman"/>
        </w:rPr>
        <w:t xml:space="preserve">Lastega </w:t>
      </w:r>
      <w:r w:rsidR="009757C7">
        <w:rPr>
          <w:rFonts w:ascii="Times New Roman" w:hAnsi="Times New Roman"/>
        </w:rPr>
        <w:t xml:space="preserve">planeeritakse väljas käia lähedal </w:t>
      </w:r>
      <w:r w:rsidR="009757C7" w:rsidRPr="007434DB">
        <w:rPr>
          <w:rFonts w:ascii="Times New Roman" w:hAnsi="Times New Roman"/>
        </w:rPr>
        <w:t xml:space="preserve">asuval </w:t>
      </w:r>
      <w:r w:rsidR="007434DB">
        <w:rPr>
          <w:rFonts w:ascii="Times New Roman" w:hAnsi="Times New Roman"/>
        </w:rPr>
        <w:t xml:space="preserve">Saue keskuse pargis (umbes 280 m) ja selle </w:t>
      </w:r>
      <w:r w:rsidR="009757C7" w:rsidRPr="007434DB">
        <w:rPr>
          <w:rFonts w:ascii="Times New Roman" w:hAnsi="Times New Roman"/>
        </w:rPr>
        <w:t>avalikul m</w:t>
      </w:r>
      <w:r w:rsidR="00EF60FE" w:rsidRPr="007434DB">
        <w:rPr>
          <w:rFonts w:ascii="Times New Roman" w:hAnsi="Times New Roman"/>
        </w:rPr>
        <w:t>änguväljak</w:t>
      </w:r>
      <w:r w:rsidR="009757C7" w:rsidRPr="007434DB">
        <w:rPr>
          <w:rFonts w:ascii="Times New Roman" w:hAnsi="Times New Roman"/>
        </w:rPr>
        <w:t>ul</w:t>
      </w:r>
      <w:r w:rsidR="007434DB">
        <w:rPr>
          <w:rFonts w:ascii="Times New Roman" w:hAnsi="Times New Roman"/>
        </w:rPr>
        <w:t>, mis on valgustatud, piirdeaiaga piiratud ja eakohaste atraktsioonidega sisustatud</w:t>
      </w:r>
      <w:r w:rsidR="009757C7">
        <w:rPr>
          <w:rFonts w:ascii="Times New Roman" w:hAnsi="Times New Roman"/>
        </w:rPr>
        <w:t>.</w:t>
      </w:r>
      <w:r w:rsidR="00EC7641">
        <w:rPr>
          <w:rFonts w:ascii="Times New Roman" w:hAnsi="Times New Roman"/>
        </w:rPr>
        <w:t xml:space="preserve"> </w:t>
      </w:r>
    </w:p>
    <w:p w14:paraId="33B17B10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ACAD6FA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2A5F7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409838D" w14:textId="6F8C3034" w:rsidR="0012490F" w:rsidRDefault="00EC764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085CC9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4FB27648" w14:textId="267518F0" w:rsidR="0087579C" w:rsidRDefault="0087579C" w:rsidP="00875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7579C">
        <w:rPr>
          <w:rFonts w:ascii="Times New Roman" w:hAnsi="Times New Roman"/>
        </w:rPr>
        <w:t xml:space="preserve">Ehitisregistri andmetel on kahekorruseline hoone kasutusel ärihoonena ja peamine kasutamise otstarve on muu laohoone. </w:t>
      </w:r>
      <w:r w:rsidRPr="007434DB">
        <w:rPr>
          <w:rFonts w:ascii="Times New Roman" w:hAnsi="Times New Roman"/>
        </w:rPr>
        <w:t>Teenust osutatakse hoone I korrusel</w:t>
      </w:r>
      <w:r w:rsidR="007434DB" w:rsidRPr="007434DB">
        <w:rPr>
          <w:rFonts w:ascii="Times New Roman" w:hAnsi="Times New Roman"/>
        </w:rPr>
        <w:t xml:space="preserve">. </w:t>
      </w:r>
      <w:r w:rsidRPr="007434DB">
        <w:rPr>
          <w:rFonts w:ascii="Times New Roman" w:hAnsi="Times New Roman"/>
        </w:rPr>
        <w:t>Lastehoidu on eraldi sissepääs</w:t>
      </w:r>
      <w:r w:rsidR="007434DB" w:rsidRPr="007434DB">
        <w:rPr>
          <w:rFonts w:ascii="Times New Roman" w:hAnsi="Times New Roman"/>
        </w:rPr>
        <w:t xml:space="preserve"> hoone külje</w:t>
      </w:r>
      <w:r w:rsidR="007434DB">
        <w:rPr>
          <w:rFonts w:ascii="Times New Roman" w:hAnsi="Times New Roman"/>
        </w:rPr>
        <w:t xml:space="preserve"> pealt</w:t>
      </w:r>
      <w:r>
        <w:rPr>
          <w:rFonts w:ascii="Times New Roman" w:hAnsi="Times New Roman"/>
        </w:rPr>
        <w:t>.</w:t>
      </w:r>
    </w:p>
    <w:p w14:paraId="6EB4B59D" w14:textId="18E2CBD5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5A8404C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2B76B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1A8553B" w14:textId="5091C2A7" w:rsidR="0012490F" w:rsidRDefault="0087579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1DA8131" w14:textId="73FD99A6" w:rsidR="0012490F" w:rsidRDefault="0087579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25FD9CF" w14:textId="4E5638AA" w:rsidR="007347EB" w:rsidRDefault="0087579C" w:rsidP="0073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AZF labor OÜ</w:t>
      </w:r>
      <w:r w:rsidR="007347EB" w:rsidRPr="00734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</w:t>
      </w:r>
      <w:r w:rsidR="007347EB" w:rsidRPr="007347EB">
        <w:rPr>
          <w:rFonts w:ascii="Times New Roman" w:hAnsi="Times New Roman"/>
        </w:rPr>
        <w:t>.</w:t>
      </w:r>
      <w:r w:rsidR="007347EB">
        <w:rPr>
          <w:rFonts w:ascii="Times New Roman" w:hAnsi="Times New Roman"/>
        </w:rPr>
        <w:t>0</w:t>
      </w:r>
      <w:r>
        <w:rPr>
          <w:rFonts w:ascii="Times New Roman" w:hAnsi="Times New Roman"/>
        </w:rPr>
        <w:t>7</w:t>
      </w:r>
      <w:r w:rsidR="007347EB" w:rsidRPr="007347EB">
        <w:rPr>
          <w:rFonts w:ascii="Times New Roman" w:hAnsi="Times New Roman"/>
        </w:rPr>
        <w:t>.202</w:t>
      </w:r>
      <w:r w:rsidR="007347EB">
        <w:rPr>
          <w:rFonts w:ascii="Times New Roman" w:hAnsi="Times New Roman"/>
        </w:rPr>
        <w:t>5</w:t>
      </w:r>
      <w:r w:rsidR="007347EB" w:rsidRPr="007347EB">
        <w:rPr>
          <w:rFonts w:ascii="Times New Roman" w:hAnsi="Times New Roman"/>
        </w:rPr>
        <w:t xml:space="preserve"> Valgust</w:t>
      </w:r>
      <w:r>
        <w:rPr>
          <w:rFonts w:ascii="Times New Roman" w:hAnsi="Times New Roman"/>
        </w:rPr>
        <w:t xml:space="preserve">atuse </w:t>
      </w:r>
      <w:r w:rsidR="007347EB" w:rsidRPr="007347EB">
        <w:rPr>
          <w:rFonts w:ascii="Times New Roman" w:hAnsi="Times New Roman"/>
        </w:rPr>
        <w:t xml:space="preserve">mõõtmise </w:t>
      </w:r>
      <w:r>
        <w:rPr>
          <w:rFonts w:ascii="Times New Roman" w:hAnsi="Times New Roman"/>
        </w:rPr>
        <w:t>protokoll</w:t>
      </w:r>
      <w:r w:rsidR="007347EB" w:rsidRPr="007347EB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>.</w:t>
      </w:r>
      <w:r w:rsidR="007347EB" w:rsidRPr="007347EB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75V/25A</w:t>
      </w:r>
      <w:r w:rsidR="0094054A">
        <w:rPr>
          <w:rFonts w:ascii="Times New Roman" w:hAnsi="Times New Roman"/>
        </w:rPr>
        <w:t>.</w:t>
      </w:r>
    </w:p>
    <w:p w14:paraId="71F2C4C3" w14:textId="5CC8BF3A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9736FBE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928C1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D150D73" w14:textId="3B7F53E3" w:rsidR="0012490F" w:rsidRDefault="004246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B1A600" w14:textId="77777777" w:rsidR="0012490F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B65812F" w14:textId="70A62F7C" w:rsidR="00424638" w:rsidRDefault="00424638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24638">
        <w:rPr>
          <w:rFonts w:ascii="Times New Roman" w:hAnsi="Times New Roman"/>
        </w:rPr>
        <w:t xml:space="preserve">AZF Labor OÜ </w:t>
      </w:r>
      <w:r>
        <w:rPr>
          <w:rFonts w:ascii="Times New Roman" w:hAnsi="Times New Roman"/>
        </w:rPr>
        <w:t>28</w:t>
      </w:r>
      <w:r w:rsidRPr="00424638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42463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424638">
        <w:rPr>
          <w:rFonts w:ascii="Times New Roman" w:hAnsi="Times New Roman"/>
        </w:rPr>
        <w:t xml:space="preserve"> Ventilatsiooni parameetrite mõõtetulemuste protokoll nr. </w:t>
      </w:r>
      <w:r>
        <w:rPr>
          <w:rFonts w:ascii="Times New Roman" w:hAnsi="Times New Roman"/>
        </w:rPr>
        <w:t>273</w:t>
      </w:r>
      <w:r w:rsidRPr="00424638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424638">
        <w:rPr>
          <w:rFonts w:ascii="Times New Roman" w:hAnsi="Times New Roman"/>
        </w:rPr>
        <w:t xml:space="preserve">A </w:t>
      </w:r>
    </w:p>
    <w:p w14:paraId="7EC83C30" w14:textId="754A64D5" w:rsidR="00CE286B" w:rsidRDefault="0012490F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2B9E6C9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0D795D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399C5DBB" w14:textId="46A96BDC" w:rsidR="0012490F" w:rsidRDefault="004246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424638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3EC495BE" w14:textId="3E11B5E1" w:rsidR="00D4543E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42463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4638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42463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70140E55" w14:textId="3C2BCC0B" w:rsidR="00424638" w:rsidRDefault="00424638" w:rsidP="0042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24638">
        <w:rPr>
          <w:rFonts w:ascii="Times New Roman" w:hAnsi="Times New Roman"/>
        </w:rPr>
        <w:t xml:space="preserve">AZF Labor OÜ </w:t>
      </w:r>
      <w:r>
        <w:rPr>
          <w:rFonts w:ascii="Times New Roman" w:hAnsi="Times New Roman"/>
        </w:rPr>
        <w:t>28</w:t>
      </w:r>
      <w:r w:rsidRPr="00424638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42463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424638">
        <w:rPr>
          <w:rFonts w:ascii="Times New Roman" w:hAnsi="Times New Roman"/>
        </w:rPr>
        <w:t xml:space="preserve"> Müra mõõtmise protokoll nr </w:t>
      </w:r>
      <w:r>
        <w:rPr>
          <w:rFonts w:ascii="Times New Roman" w:hAnsi="Times New Roman"/>
        </w:rPr>
        <w:t>272</w:t>
      </w:r>
      <w:r w:rsidRPr="00424638">
        <w:rPr>
          <w:rFonts w:ascii="Times New Roman" w:hAnsi="Times New Roman"/>
        </w:rPr>
        <w:t>M/2</w:t>
      </w:r>
      <w:r>
        <w:rPr>
          <w:rFonts w:ascii="Times New Roman" w:hAnsi="Times New Roman"/>
        </w:rPr>
        <w:t>5</w:t>
      </w:r>
      <w:r w:rsidRPr="00424638">
        <w:rPr>
          <w:rFonts w:ascii="Times New Roman" w:hAnsi="Times New Roman"/>
        </w:rPr>
        <w:t xml:space="preserve">A </w:t>
      </w:r>
    </w:p>
    <w:p w14:paraId="2EB42E1C" w14:textId="512769D6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159A3F7" w14:textId="77777777" w:rsidR="00E1590C" w:rsidRDefault="00E1590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6F412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C7B3A14" w14:textId="324C680B" w:rsidR="0012490F" w:rsidRDefault="004246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E6FBC59" w14:textId="6404D5DF" w:rsidR="0012490F" w:rsidRDefault="00BD1FC6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45ECDE0" w14:textId="07D8C23A" w:rsidR="007347EB" w:rsidRPr="007347EB" w:rsidRDefault="00424638" w:rsidP="003F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LABRIS</w:t>
      </w:r>
      <w:r w:rsidR="00931F8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6</w:t>
      </w:r>
      <w:r w:rsidR="00931F85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931F8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931F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Katseprotokoll nr. TL2406506-BT. Joogivee proovivõtja on atesteerimata.</w:t>
      </w:r>
    </w:p>
    <w:p w14:paraId="6F4D2C57" w14:textId="60E4CD0F" w:rsidR="00C7610F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EAAFA44" w14:textId="77777777" w:rsidR="00194251" w:rsidRPr="00D95E44" w:rsidRDefault="00194251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4FFBD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77E1C30" w14:textId="77777777" w:rsidR="0012490F" w:rsidRDefault="0083553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C0C1B2E" w14:textId="780C04E5" w:rsidR="006C0E03" w:rsidRDefault="005E78D7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60FF44E" w14:textId="18D164E9" w:rsidR="00F36197" w:rsidRDefault="00B01894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Ruumide koosseisu kuulub </w:t>
      </w:r>
      <w:r w:rsidR="005E78D7">
        <w:rPr>
          <w:rFonts w:ascii="Times New Roman" w:hAnsi="Times New Roman"/>
        </w:rPr>
        <w:t>mängu- ja magamisruum pindalaga 6</w:t>
      </w:r>
      <w:r w:rsidR="005E78D7">
        <w:rPr>
          <w:rFonts w:ascii="Times New Roman" w:hAnsi="Times New Roman"/>
        </w:rPr>
        <w:t>5</w:t>
      </w:r>
      <w:r w:rsidR="005E78D7">
        <w:rPr>
          <w:rFonts w:ascii="Times New Roman" w:hAnsi="Times New Roman"/>
        </w:rPr>
        <w:t>,</w:t>
      </w:r>
      <w:r w:rsidR="005E78D7">
        <w:rPr>
          <w:rFonts w:ascii="Times New Roman" w:hAnsi="Times New Roman"/>
        </w:rPr>
        <w:t>88</w:t>
      </w:r>
      <w:r w:rsidR="005E78D7">
        <w:rPr>
          <w:rFonts w:ascii="Times New Roman" w:hAnsi="Times New Roman"/>
        </w:rPr>
        <w:t xml:space="preserve"> m²</w:t>
      </w:r>
      <w:r w:rsidR="005E78D7">
        <w:rPr>
          <w:rFonts w:ascii="Times New Roman" w:hAnsi="Times New Roman"/>
        </w:rPr>
        <w:t xml:space="preserve">, </w:t>
      </w:r>
      <w:r w:rsidR="005E78D7">
        <w:rPr>
          <w:rFonts w:ascii="Times New Roman" w:hAnsi="Times New Roman"/>
        </w:rPr>
        <w:t>töönurk pindalaga 3,84 m</w:t>
      </w:r>
      <w:r w:rsidR="005E78D7">
        <w:rPr>
          <w:rFonts w:ascii="Times New Roman" w:hAnsi="Times New Roman"/>
          <w:vertAlign w:val="superscript"/>
        </w:rPr>
        <w:t>2</w:t>
      </w:r>
      <w:r w:rsidR="005E78D7">
        <w:rPr>
          <w:rFonts w:ascii="Times New Roman" w:hAnsi="Times New Roman"/>
        </w:rPr>
        <w:t>,</w:t>
      </w:r>
      <w:r w:rsidR="005E78D7">
        <w:rPr>
          <w:rFonts w:ascii="Times New Roman" w:hAnsi="Times New Roman"/>
        </w:rPr>
        <w:t xml:space="preserve"> </w:t>
      </w:r>
      <w:r w:rsidR="00A42F38">
        <w:rPr>
          <w:rFonts w:ascii="Times New Roman" w:hAnsi="Times New Roman"/>
        </w:rPr>
        <w:t xml:space="preserve">tualettruum </w:t>
      </w:r>
      <w:r w:rsidR="005E78D7">
        <w:rPr>
          <w:rFonts w:ascii="Times New Roman" w:hAnsi="Times New Roman"/>
        </w:rPr>
        <w:t xml:space="preserve">kahe </w:t>
      </w:r>
      <w:r w:rsidR="00A42F38" w:rsidRPr="00DB14F6">
        <w:rPr>
          <w:rFonts w:ascii="Times New Roman" w:hAnsi="Times New Roman"/>
        </w:rPr>
        <w:t>kätepesu valamu</w:t>
      </w:r>
      <w:r w:rsidR="00931F85" w:rsidRPr="00DB14F6">
        <w:rPr>
          <w:rFonts w:ascii="Times New Roman" w:hAnsi="Times New Roman"/>
        </w:rPr>
        <w:t>ga</w:t>
      </w:r>
      <w:r w:rsidR="005E78D7" w:rsidRPr="00DB14F6">
        <w:rPr>
          <w:rFonts w:ascii="Times New Roman" w:hAnsi="Times New Roman"/>
        </w:rPr>
        <w:t xml:space="preserve"> ja </w:t>
      </w:r>
      <w:r w:rsidR="006D38E1" w:rsidRPr="00DB14F6">
        <w:rPr>
          <w:rFonts w:ascii="Times New Roman" w:hAnsi="Times New Roman"/>
        </w:rPr>
        <w:t>duši</w:t>
      </w:r>
      <w:r w:rsidR="00931F85" w:rsidRPr="00DB14F6">
        <w:rPr>
          <w:rFonts w:ascii="Times New Roman" w:hAnsi="Times New Roman"/>
        </w:rPr>
        <w:t>ruum</w:t>
      </w:r>
      <w:r w:rsidR="005E78D7">
        <w:rPr>
          <w:rFonts w:ascii="Times New Roman" w:hAnsi="Times New Roman"/>
        </w:rPr>
        <w:t xml:space="preserve">. Mängu- ja magamisruumi </w:t>
      </w:r>
      <w:r w:rsidR="00A42F38">
        <w:rPr>
          <w:rFonts w:ascii="Times New Roman" w:hAnsi="Times New Roman"/>
        </w:rPr>
        <w:t xml:space="preserve">vaba põranda pindala </w:t>
      </w:r>
      <w:r w:rsidR="005E78D7">
        <w:rPr>
          <w:rFonts w:ascii="Times New Roman" w:hAnsi="Times New Roman"/>
        </w:rPr>
        <w:t xml:space="preserve">on </w:t>
      </w:r>
      <w:r w:rsidR="00DB14F6">
        <w:rPr>
          <w:rFonts w:ascii="Times New Roman" w:hAnsi="Times New Roman"/>
        </w:rPr>
        <w:t>62,56</w:t>
      </w:r>
      <w:r w:rsidR="00EB71FF">
        <w:rPr>
          <w:rFonts w:ascii="Times New Roman" w:hAnsi="Times New Roman"/>
        </w:rPr>
        <w:t xml:space="preserve"> </w:t>
      </w:r>
      <w:r w:rsidR="00A42F38">
        <w:rPr>
          <w:rFonts w:ascii="Times New Roman" w:hAnsi="Times New Roman"/>
        </w:rPr>
        <w:t>m²).</w:t>
      </w:r>
      <w:r w:rsidR="00EB71FF">
        <w:rPr>
          <w:rFonts w:ascii="Times New Roman" w:hAnsi="Times New Roman"/>
        </w:rPr>
        <w:t xml:space="preserve"> </w:t>
      </w:r>
    </w:p>
    <w:p w14:paraId="50B4F5D1" w14:textId="77777777" w:rsidR="00BD1FC6" w:rsidRDefault="00BD1FC6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77B8F54" w14:textId="71DE28DC" w:rsidR="00F62832" w:rsidRDefault="00BD1FC6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9C773F" w:rsidRPr="007A481D">
        <w:rPr>
          <w:rFonts w:ascii="Times New Roman" w:hAnsi="Times New Roman"/>
        </w:rPr>
        <w:t>ängu</w:t>
      </w:r>
      <w:r>
        <w:rPr>
          <w:rFonts w:ascii="Times New Roman" w:hAnsi="Times New Roman"/>
        </w:rPr>
        <w:t>- ja magamis</w:t>
      </w:r>
      <w:r w:rsidR="009C773F" w:rsidRPr="007A481D">
        <w:rPr>
          <w:rFonts w:ascii="Times New Roman" w:hAnsi="Times New Roman"/>
        </w:rPr>
        <w:t>toaosas</w:t>
      </w:r>
      <w:r w:rsidR="00EB71FF" w:rsidRPr="007A481D">
        <w:rPr>
          <w:rFonts w:ascii="Times New Roman" w:hAnsi="Times New Roman"/>
        </w:rPr>
        <w:t xml:space="preserve"> on </w:t>
      </w:r>
      <w:r w:rsidR="00DB14F6">
        <w:rPr>
          <w:rFonts w:ascii="Times New Roman" w:hAnsi="Times New Roman"/>
        </w:rPr>
        <w:t xml:space="preserve">köögiosa, 3 laste söögilauda, 1 laste laud, 1 riiul, 3 garderoobi riiulit. </w:t>
      </w:r>
    </w:p>
    <w:p w14:paraId="72D26B71" w14:textId="701B8276" w:rsidR="00DB14F6" w:rsidRDefault="00DB14F6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Välisjalanõud</w:t>
      </w:r>
      <w:proofErr w:type="spellEnd"/>
      <w:r>
        <w:rPr>
          <w:rFonts w:ascii="Times New Roman" w:hAnsi="Times New Roman"/>
        </w:rPr>
        <w:t xml:space="preserve"> jäetakse tuulekotta. Lapsed magavad </w:t>
      </w:r>
      <w:proofErr w:type="spellStart"/>
      <w:r>
        <w:rPr>
          <w:rFonts w:ascii="Times New Roman" w:hAnsi="Times New Roman"/>
        </w:rPr>
        <w:t>kergvooditel</w:t>
      </w:r>
      <w:proofErr w:type="spellEnd"/>
      <w:r>
        <w:rPr>
          <w:rFonts w:ascii="Times New Roman" w:hAnsi="Times New Roman"/>
        </w:rPr>
        <w:t xml:space="preserve"> – neid hoiustatakse õpetaja töönurgas riiulil.  </w:t>
      </w:r>
    </w:p>
    <w:p w14:paraId="2598A5B1" w14:textId="77777777" w:rsidR="00C82B89" w:rsidRDefault="00C82B89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A3670D8" w14:textId="60FEBD0F" w:rsidR="00A42F38" w:rsidRDefault="00EB71F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Kõik ruumid on tegevustele vastavalt viimistletud ja sisustatud</w:t>
      </w:r>
      <w:r w:rsidR="00C82B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098008B4" w14:textId="03258126" w:rsidR="007A481D" w:rsidRDefault="007A481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Ruumides </w:t>
      </w:r>
      <w:r w:rsidR="00C82B89">
        <w:rPr>
          <w:rFonts w:ascii="Times New Roman" w:hAnsi="Times New Roman"/>
        </w:rPr>
        <w:t xml:space="preserve">on </w:t>
      </w:r>
      <w:r w:rsidRPr="00DB14F6">
        <w:rPr>
          <w:rFonts w:ascii="Times New Roman" w:hAnsi="Times New Roman"/>
        </w:rPr>
        <w:t>elektripistikud</w:t>
      </w:r>
      <w:r>
        <w:rPr>
          <w:rFonts w:ascii="Times New Roman" w:hAnsi="Times New Roman"/>
        </w:rPr>
        <w:t xml:space="preserve"> lapselukuga kaetud. Kõikidel akendel olid </w:t>
      </w:r>
      <w:r w:rsidRPr="00DB14F6">
        <w:rPr>
          <w:rFonts w:ascii="Times New Roman" w:hAnsi="Times New Roman"/>
        </w:rPr>
        <w:t>rulood</w:t>
      </w:r>
      <w:r>
        <w:rPr>
          <w:rFonts w:ascii="Times New Roman" w:hAnsi="Times New Roman"/>
        </w:rPr>
        <w:t>.</w:t>
      </w:r>
      <w:r w:rsidR="009E3636">
        <w:rPr>
          <w:rFonts w:ascii="Times New Roman" w:hAnsi="Times New Roman"/>
        </w:rPr>
        <w:t xml:space="preserve"> Sissepääsu </w:t>
      </w:r>
      <w:r w:rsidR="009E3636" w:rsidRPr="00DB14F6">
        <w:rPr>
          <w:rFonts w:ascii="Times New Roman" w:hAnsi="Times New Roman"/>
        </w:rPr>
        <w:t>klaasuks</w:t>
      </w:r>
      <w:r w:rsidR="009E3636">
        <w:rPr>
          <w:rFonts w:ascii="Times New Roman" w:hAnsi="Times New Roman"/>
        </w:rPr>
        <w:t xml:space="preserve"> on markeeritud.</w:t>
      </w:r>
      <w:r>
        <w:rPr>
          <w:rFonts w:ascii="Times New Roman" w:hAnsi="Times New Roman"/>
        </w:rPr>
        <w:t xml:space="preserve">  </w:t>
      </w:r>
    </w:p>
    <w:p w14:paraId="75FA5526" w14:textId="6A68D8BC" w:rsidR="00D47F87" w:rsidRDefault="00D47F87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Põranda </w:t>
      </w:r>
      <w:r w:rsidRPr="00DB14F6">
        <w:rPr>
          <w:rFonts w:ascii="Times New Roman" w:hAnsi="Times New Roman"/>
        </w:rPr>
        <w:t>pinna temperatuur</w:t>
      </w:r>
      <w:r>
        <w:rPr>
          <w:rFonts w:ascii="Times New Roman" w:hAnsi="Times New Roman"/>
        </w:rPr>
        <w:t xml:space="preserve"> oli 22-2</w:t>
      </w:r>
      <w:r w:rsidR="00DB14F6">
        <w:rPr>
          <w:rFonts w:ascii="Times New Roman" w:hAnsi="Times New Roman"/>
        </w:rPr>
        <w:t>3</w:t>
      </w:r>
      <w:r>
        <w:rPr>
          <w:rFonts w:ascii="Times New Roman" w:hAnsi="Times New Roman"/>
        </w:rPr>
        <w:t>℃.</w:t>
      </w:r>
    </w:p>
    <w:p w14:paraId="534F857A" w14:textId="6C96ABB9" w:rsidR="00DB14F6" w:rsidRDefault="00DB14F6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 temperatuur 22,9 ℃. </w:t>
      </w:r>
    </w:p>
    <w:p w14:paraId="71E66D81" w14:textId="77777777" w:rsidR="00D47F87" w:rsidRDefault="00D47F87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7D786F6A" w14:textId="571F6AF9" w:rsidR="009C773F" w:rsidRDefault="009C773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DB14F6">
        <w:rPr>
          <w:rFonts w:ascii="Times New Roman" w:hAnsi="Times New Roman"/>
        </w:rPr>
        <w:t>Koristusvahendeid</w:t>
      </w:r>
      <w:r>
        <w:rPr>
          <w:rFonts w:ascii="Times New Roman" w:hAnsi="Times New Roman"/>
        </w:rPr>
        <w:t xml:space="preserve"> hoiustatakse </w:t>
      </w:r>
      <w:r w:rsidR="00DB14F6">
        <w:rPr>
          <w:rFonts w:ascii="Times New Roman" w:hAnsi="Times New Roman"/>
        </w:rPr>
        <w:t>töönurgas kõrgel kapis, kuid planeeritakse tualettruumi 1 lukustatav koristusvahendite kapp paigaldada</w:t>
      </w:r>
      <w:r w:rsidR="00D47F87">
        <w:rPr>
          <w:rFonts w:ascii="Times New Roman" w:hAnsi="Times New Roman"/>
        </w:rPr>
        <w:t xml:space="preserve">. </w:t>
      </w:r>
    </w:p>
    <w:p w14:paraId="6B57AD31" w14:textId="77777777" w:rsidR="00E6079D" w:rsidRDefault="00E6079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5B0B1CE" w14:textId="56A1EFB8" w:rsidR="00E6079D" w:rsidRDefault="00E6079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Mängu- ja magamisruumis</w:t>
      </w:r>
      <w:r w:rsidR="00D47F87">
        <w:rPr>
          <w:rFonts w:ascii="Times New Roman" w:hAnsi="Times New Roman"/>
        </w:rPr>
        <w:t xml:space="preserve"> puudus</w:t>
      </w:r>
      <w:r w:rsidR="009C773F">
        <w:rPr>
          <w:rFonts w:ascii="Times New Roman" w:hAnsi="Times New Roman"/>
        </w:rPr>
        <w:t xml:space="preserve"> </w:t>
      </w:r>
      <w:r w:rsidR="009C773F" w:rsidRPr="00E6079D">
        <w:rPr>
          <w:rFonts w:ascii="Times New Roman" w:hAnsi="Times New Roman"/>
        </w:rPr>
        <w:t>termomeet</w:t>
      </w:r>
      <w:r w:rsidRPr="00E6079D">
        <w:rPr>
          <w:rFonts w:ascii="Times New Roman" w:hAnsi="Times New Roman"/>
        </w:rPr>
        <w:t>er</w:t>
      </w:r>
      <w:r w:rsidR="00931F85">
        <w:rPr>
          <w:rFonts w:ascii="Times New Roman" w:hAnsi="Times New Roman"/>
        </w:rPr>
        <w:t xml:space="preserve">. </w:t>
      </w:r>
      <w:r w:rsidR="00D47F87">
        <w:rPr>
          <w:rFonts w:ascii="Times New Roman" w:hAnsi="Times New Roman"/>
        </w:rPr>
        <w:t xml:space="preserve">Määruse 28 § </w:t>
      </w:r>
      <w:r w:rsidR="00A5042D">
        <w:rPr>
          <w:rFonts w:ascii="Times New Roman" w:hAnsi="Times New Roman"/>
        </w:rPr>
        <w:t xml:space="preserve">6 lg 3 kohaselt </w:t>
      </w:r>
      <w:r w:rsidR="00A5042D" w:rsidRPr="00A5042D">
        <w:rPr>
          <w:rFonts w:ascii="Times New Roman" w:hAnsi="Times New Roman"/>
        </w:rPr>
        <w:t xml:space="preserve">peab </w:t>
      </w:r>
      <w:r w:rsidR="00A5042D">
        <w:rPr>
          <w:rFonts w:ascii="Times New Roman" w:hAnsi="Times New Roman"/>
        </w:rPr>
        <w:t>r</w:t>
      </w:r>
      <w:r w:rsidR="00A5042D" w:rsidRPr="00A5042D">
        <w:rPr>
          <w:rFonts w:ascii="Times New Roman" w:hAnsi="Times New Roman"/>
        </w:rPr>
        <w:t>uumi temperatuur olema vähemalt 20 °C.</w:t>
      </w:r>
    </w:p>
    <w:p w14:paraId="38BDA7CE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EDB68EB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254EC7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F007D0E" w14:textId="1B67D688" w:rsidR="0012490F" w:rsidRDefault="001862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0CA442C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18621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21A"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18621A">
        <w:rPr>
          <w:rFonts w:ascii="Times New Roman" w:hAnsi="Times New Roman"/>
        </w:rPr>
        <w:fldChar w:fldCharType="end"/>
      </w:r>
      <w:r w:rsidR="0012490F" w:rsidRPr="0018621A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3E6F7EC" w14:textId="66788DED" w:rsidR="005A6DC4" w:rsidRDefault="009E3636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Toitlustaja on </w:t>
      </w:r>
      <w:proofErr w:type="spellStart"/>
      <w:r w:rsidR="007434DB">
        <w:rPr>
          <w:rFonts w:ascii="Times New Roman" w:hAnsi="Times New Roman"/>
        </w:rPr>
        <w:t>Mervir</w:t>
      </w:r>
      <w:proofErr w:type="spellEnd"/>
      <w:r w:rsidR="007434DB">
        <w:rPr>
          <w:rFonts w:ascii="Times New Roman" w:hAnsi="Times New Roman"/>
        </w:rPr>
        <w:t xml:space="preserve"> OÜ</w:t>
      </w:r>
      <w:r w:rsidR="005E78D7">
        <w:rPr>
          <w:rFonts w:ascii="Times New Roman" w:hAnsi="Times New Roman"/>
        </w:rPr>
        <w:t xml:space="preserve">, kes toob toidu kohale termoskastiga. </w:t>
      </w:r>
      <w:r w:rsidR="005A6DC4">
        <w:rPr>
          <w:rFonts w:ascii="Times New Roman" w:hAnsi="Times New Roman"/>
        </w:rPr>
        <w:t>Lapsed söövad hommikusööki kl 9:00-9:30, L kl 12:00-12:30 ja oode kl 15:30-16:00.</w:t>
      </w:r>
    </w:p>
    <w:p w14:paraId="4436939E" w14:textId="7EA6E688" w:rsidR="00B819EC" w:rsidRDefault="00B819EC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kontrollitud toidu menüüd ja </w:t>
      </w:r>
      <w:proofErr w:type="spellStart"/>
      <w:r>
        <w:rPr>
          <w:rFonts w:ascii="Times New Roman" w:hAnsi="Times New Roman"/>
        </w:rPr>
        <w:t>kaloraaži</w:t>
      </w:r>
      <w:proofErr w:type="spellEnd"/>
      <w:r>
        <w:rPr>
          <w:rFonts w:ascii="Times New Roman" w:hAnsi="Times New Roman"/>
        </w:rPr>
        <w:t xml:space="preserve">. </w:t>
      </w:r>
    </w:p>
    <w:p w14:paraId="7CC9DEF3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77B0636" w14:textId="77777777" w:rsidR="00C35BE5" w:rsidRDefault="00C35B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AA423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FBB612C" w14:textId="20F156C4" w:rsidR="0012490F" w:rsidRDefault="00931F8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D47F87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F87">
        <w:rPr>
          <w:rFonts w:ascii="Times New Roman" w:hAnsi="Times New Roman"/>
          <w:strike/>
        </w:rPr>
        <w:instrText xml:space="preserve"> FORMCHECKBOX </w:instrText>
      </w:r>
      <w:r w:rsidR="000538EC">
        <w:rPr>
          <w:rFonts w:ascii="Times New Roman" w:hAnsi="Times New Roman"/>
          <w:strike/>
        </w:rPr>
      </w:r>
      <w:r w:rsidR="000538EC">
        <w:rPr>
          <w:rFonts w:ascii="Times New Roman" w:hAnsi="Times New Roman"/>
          <w:strike/>
        </w:rPr>
        <w:fldChar w:fldCharType="separate"/>
      </w:r>
      <w:r w:rsidRPr="00D47F87">
        <w:rPr>
          <w:rFonts w:ascii="Times New Roman" w:hAnsi="Times New Roman"/>
          <w:strike/>
        </w:rPr>
        <w:fldChar w:fldCharType="end"/>
      </w:r>
      <w:r w:rsidR="002D3CEA" w:rsidRPr="00D47F87">
        <w:rPr>
          <w:rFonts w:ascii="Times New Roman" w:hAnsi="Times New Roman"/>
          <w:strike/>
        </w:rPr>
        <w:t xml:space="preserve"> </w:t>
      </w:r>
      <w:r w:rsidR="002D3CEA">
        <w:rPr>
          <w:rFonts w:ascii="Times New Roman" w:hAnsi="Times New Roman"/>
        </w:rPr>
        <w:t xml:space="preserve">jah </w:t>
      </w:r>
    </w:p>
    <w:p w14:paraId="728B8E2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D47F87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F87">
        <w:rPr>
          <w:rFonts w:ascii="Times New Roman" w:hAnsi="Times New Roman"/>
          <w:strike/>
        </w:rPr>
        <w:instrText xml:space="preserve"> FORMCHECKBOX </w:instrText>
      </w:r>
      <w:r w:rsidR="000538EC">
        <w:rPr>
          <w:rFonts w:ascii="Times New Roman" w:hAnsi="Times New Roman"/>
          <w:strike/>
        </w:rPr>
      </w:r>
      <w:r w:rsidR="000538EC">
        <w:rPr>
          <w:rFonts w:ascii="Times New Roman" w:hAnsi="Times New Roman"/>
          <w:strike/>
        </w:rPr>
        <w:fldChar w:fldCharType="separate"/>
      </w:r>
      <w:r w:rsidRPr="00D47F87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ED95EB5" w14:textId="60E53428" w:rsidR="00395612" w:rsidRPr="00395612" w:rsidRDefault="00BD1FC6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Töötajad on alles leidmisel.</w:t>
      </w:r>
    </w:p>
    <w:p w14:paraId="24133F5D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172A522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7015936F" w14:textId="77777777" w:rsidR="002A173A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7635D4BA" w14:textId="06C5EEC8" w:rsidR="006C0E03" w:rsidRDefault="002A173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2A173A">
        <w:rPr>
          <w:rFonts w:ascii="Times New Roman" w:eastAsia="Times New Roman" w:hAnsi="Times New Roman"/>
          <w:lang w:eastAsia="et-EE"/>
        </w:rPr>
        <w:t>Infrapunatermomeeter RND 365-00001, nr 78501020, kalibreeritud 19.02.2025 nr ATLT-25/0243</w:t>
      </w:r>
      <w:r w:rsidR="006C0E03" w:rsidRPr="006C0E03">
        <w:rPr>
          <w:rFonts w:ascii="Times New Roman" w:eastAsia="Times New Roman" w:hAnsi="Times New Roman"/>
          <w:lang w:eastAsia="et-EE"/>
        </w:rPr>
        <w:t>.</w:t>
      </w:r>
    </w:p>
    <w:p w14:paraId="72662008" w14:textId="3D614A23" w:rsidR="002A173A" w:rsidRDefault="002A173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2A173A">
        <w:rPr>
          <w:rFonts w:ascii="Times New Roman" w:eastAsia="Times New Roman" w:hAnsi="Times New Roman"/>
          <w:lang w:eastAsia="et-EE"/>
        </w:rPr>
        <w:t xml:space="preserve">Laserkaugusmõõtur </w:t>
      </w:r>
      <w:proofErr w:type="spellStart"/>
      <w:r w:rsidRPr="002A173A">
        <w:rPr>
          <w:rFonts w:ascii="Times New Roman" w:eastAsia="Times New Roman" w:hAnsi="Times New Roman"/>
          <w:lang w:eastAsia="et-EE"/>
        </w:rPr>
        <w:t>Hecht</w:t>
      </w:r>
      <w:proofErr w:type="spellEnd"/>
      <w:r w:rsidRPr="002A173A">
        <w:rPr>
          <w:rFonts w:ascii="Times New Roman" w:eastAsia="Times New Roman" w:hAnsi="Times New Roman"/>
          <w:lang w:eastAsia="et-EE"/>
        </w:rPr>
        <w:t>, Tüüp 2006, nr 201806555 (T-700-00000501)</w:t>
      </w:r>
    </w:p>
    <w:p w14:paraId="586606FE" w14:textId="59F84F3E" w:rsidR="00A15C9A" w:rsidRPr="006C0E03" w:rsidRDefault="00A15C9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proofErr w:type="spellStart"/>
      <w:r w:rsidRPr="00A15C9A">
        <w:rPr>
          <w:rFonts w:ascii="Times New Roman" w:eastAsia="Times New Roman" w:hAnsi="Times New Roman"/>
          <w:lang w:eastAsia="et-EE"/>
        </w:rPr>
        <w:t>Hügrotermomeeter</w:t>
      </w:r>
      <w:proofErr w:type="spellEnd"/>
      <w:r w:rsidRPr="00A15C9A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Pr="00A15C9A">
        <w:rPr>
          <w:rFonts w:ascii="Times New Roman" w:eastAsia="Times New Roman" w:hAnsi="Times New Roman"/>
          <w:lang w:eastAsia="et-EE"/>
        </w:rPr>
        <w:t>Amarell</w:t>
      </w:r>
      <w:proofErr w:type="spellEnd"/>
      <w:r w:rsidRPr="00A15C9A">
        <w:rPr>
          <w:rFonts w:ascii="Times New Roman" w:eastAsia="Times New Roman" w:hAnsi="Times New Roman"/>
          <w:lang w:eastAsia="et-EE"/>
        </w:rPr>
        <w:t xml:space="preserve"> GmbH </w:t>
      </w:r>
      <w:proofErr w:type="spellStart"/>
      <w:r w:rsidRPr="00A15C9A">
        <w:rPr>
          <w:rFonts w:ascii="Times New Roman" w:eastAsia="Times New Roman" w:hAnsi="Times New Roman"/>
          <w:lang w:eastAsia="et-EE"/>
        </w:rPr>
        <w:t>ad</w:t>
      </w:r>
      <w:proofErr w:type="spellEnd"/>
      <w:r w:rsidRPr="00A15C9A">
        <w:rPr>
          <w:rFonts w:ascii="Times New Roman" w:eastAsia="Times New Roman" w:hAnsi="Times New Roman"/>
          <w:lang w:eastAsia="et-EE"/>
        </w:rPr>
        <w:t xml:space="preserve"> 90 h, nr A1360, kalibreeritud 02.02.2024 nr ATLC-24/0066</w:t>
      </w:r>
    </w:p>
    <w:p w14:paraId="0A2ED970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42584686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F965C4B" w14:textId="54F5CA55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745FFAF7" w14:textId="0BE2E73D" w:rsidR="00BD1FC6" w:rsidRDefault="000538EC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Esitada joogivee analüüsi tulemuse</w:t>
      </w:r>
      <w:r>
        <w:rPr>
          <w:rFonts w:ascii="Times New Roman" w:hAnsi="Times New Roman"/>
        </w:rPr>
        <w:t xml:space="preserve">d ja </w:t>
      </w:r>
      <w:r w:rsidR="008E3FCE">
        <w:rPr>
          <w:rFonts w:ascii="Times New Roman" w:hAnsi="Times New Roman"/>
        </w:rPr>
        <w:t>foto termomeetrist</w:t>
      </w:r>
      <w:r>
        <w:rPr>
          <w:rFonts w:ascii="Times New Roman" w:hAnsi="Times New Roman"/>
        </w:rPr>
        <w:t xml:space="preserve">. </w:t>
      </w:r>
    </w:p>
    <w:p w14:paraId="2A9924A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501F0197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7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508CD42C" w14:textId="105C9865" w:rsidR="0012490F" w:rsidRPr="00BC66EE" w:rsidRDefault="007A481D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8EC">
        <w:rPr>
          <w:rFonts w:ascii="Times New Roman" w:hAnsi="Times New Roman"/>
        </w:rPr>
      </w:r>
      <w:r w:rsidR="000538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45B47F6A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888E0C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7623C88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E706ADE" w14:textId="77777777" w:rsidR="000077B3" w:rsidRPr="0012490F" w:rsidRDefault="000538EC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3F71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EB5E1A3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CC3F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2376480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41A9955B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21D38B8A" w14:textId="46399B0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  <w:r w:rsidR="001D357D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="00BC7710">
        <w:rPr>
          <w:rFonts w:ascii="Times New Roman" w:eastAsiaTheme="minorHAnsi" w:hAnsi="Times New Roman" w:cstheme="minorBidi"/>
          <w:sz w:val="16"/>
          <w:szCs w:val="16"/>
        </w:rPr>
        <w:t>(edaspidi määrus 28)</w:t>
      </w:r>
    </w:p>
    <w:p w14:paraId="4B9CE3E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CE00CA7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A52468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61694791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C22526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1EEB764C" w14:textId="29050700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</w:t>
      </w:r>
      <w:r w:rsid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>ja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analüüsimeetodid</w:t>
      </w:r>
      <w:r w:rsidR="00BC7710" w:rsidRP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ning tarbijale teabe esitamise nõuded“</w:t>
      </w:r>
      <w:r w:rsidR="00937BE5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</w:p>
    <w:p w14:paraId="4A25F54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2D40BE4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27D076D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036B25A4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08FC5C4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38D9"/>
    <w:rsid w:val="000221F3"/>
    <w:rsid w:val="000538EC"/>
    <w:rsid w:val="00060D1F"/>
    <w:rsid w:val="00080A25"/>
    <w:rsid w:val="00096520"/>
    <w:rsid w:val="00097B8C"/>
    <w:rsid w:val="000A0D9A"/>
    <w:rsid w:val="000A7E67"/>
    <w:rsid w:val="000D101E"/>
    <w:rsid w:val="000D4FEE"/>
    <w:rsid w:val="000E7F72"/>
    <w:rsid w:val="000F007A"/>
    <w:rsid w:val="00114258"/>
    <w:rsid w:val="0012490F"/>
    <w:rsid w:val="00147826"/>
    <w:rsid w:val="00170161"/>
    <w:rsid w:val="0017517B"/>
    <w:rsid w:val="00175EDE"/>
    <w:rsid w:val="0018621A"/>
    <w:rsid w:val="00193057"/>
    <w:rsid w:val="00194251"/>
    <w:rsid w:val="001A2F95"/>
    <w:rsid w:val="001B5A97"/>
    <w:rsid w:val="001D357D"/>
    <w:rsid w:val="001D671F"/>
    <w:rsid w:val="001F3BBC"/>
    <w:rsid w:val="0021071B"/>
    <w:rsid w:val="0021126F"/>
    <w:rsid w:val="002406BD"/>
    <w:rsid w:val="00263481"/>
    <w:rsid w:val="00264981"/>
    <w:rsid w:val="00272992"/>
    <w:rsid w:val="002809EF"/>
    <w:rsid w:val="00280A86"/>
    <w:rsid w:val="00282492"/>
    <w:rsid w:val="0029768A"/>
    <w:rsid w:val="002A173A"/>
    <w:rsid w:val="002C3C11"/>
    <w:rsid w:val="002D1D43"/>
    <w:rsid w:val="002D33AC"/>
    <w:rsid w:val="002D3CEA"/>
    <w:rsid w:val="002D7BA1"/>
    <w:rsid w:val="00315BFB"/>
    <w:rsid w:val="0031667B"/>
    <w:rsid w:val="00332E3D"/>
    <w:rsid w:val="003448DD"/>
    <w:rsid w:val="0035390A"/>
    <w:rsid w:val="00363D30"/>
    <w:rsid w:val="00373060"/>
    <w:rsid w:val="00382E42"/>
    <w:rsid w:val="00395612"/>
    <w:rsid w:val="003C3583"/>
    <w:rsid w:val="003C41F0"/>
    <w:rsid w:val="003D1E28"/>
    <w:rsid w:val="003D7241"/>
    <w:rsid w:val="003F2173"/>
    <w:rsid w:val="003F2F78"/>
    <w:rsid w:val="003F3816"/>
    <w:rsid w:val="00424638"/>
    <w:rsid w:val="00432963"/>
    <w:rsid w:val="00440527"/>
    <w:rsid w:val="00441E1E"/>
    <w:rsid w:val="004652E5"/>
    <w:rsid w:val="00466920"/>
    <w:rsid w:val="00471165"/>
    <w:rsid w:val="004720EF"/>
    <w:rsid w:val="004863BB"/>
    <w:rsid w:val="004A2606"/>
    <w:rsid w:val="004B0911"/>
    <w:rsid w:val="004D126D"/>
    <w:rsid w:val="004D42A0"/>
    <w:rsid w:val="004F4FA7"/>
    <w:rsid w:val="004F76D3"/>
    <w:rsid w:val="0050200B"/>
    <w:rsid w:val="0051387F"/>
    <w:rsid w:val="00533904"/>
    <w:rsid w:val="00571A3B"/>
    <w:rsid w:val="005757C6"/>
    <w:rsid w:val="00575D1D"/>
    <w:rsid w:val="00582E96"/>
    <w:rsid w:val="005A0B7A"/>
    <w:rsid w:val="005A6DC4"/>
    <w:rsid w:val="005C453E"/>
    <w:rsid w:val="005E00A4"/>
    <w:rsid w:val="005E78D7"/>
    <w:rsid w:val="006076A3"/>
    <w:rsid w:val="00611D7C"/>
    <w:rsid w:val="00621CA6"/>
    <w:rsid w:val="00626603"/>
    <w:rsid w:val="006525A5"/>
    <w:rsid w:val="006628E5"/>
    <w:rsid w:val="00662BA7"/>
    <w:rsid w:val="00667889"/>
    <w:rsid w:val="0067485F"/>
    <w:rsid w:val="0068557F"/>
    <w:rsid w:val="00685C8F"/>
    <w:rsid w:val="006A5C25"/>
    <w:rsid w:val="006C0E03"/>
    <w:rsid w:val="006D0CF6"/>
    <w:rsid w:val="006D2FE3"/>
    <w:rsid w:val="006D38E1"/>
    <w:rsid w:val="006F2DFE"/>
    <w:rsid w:val="00700587"/>
    <w:rsid w:val="007347EB"/>
    <w:rsid w:val="007434BE"/>
    <w:rsid w:val="007434DB"/>
    <w:rsid w:val="00760D85"/>
    <w:rsid w:val="007610AE"/>
    <w:rsid w:val="00766E35"/>
    <w:rsid w:val="007724F3"/>
    <w:rsid w:val="00773CE8"/>
    <w:rsid w:val="00783142"/>
    <w:rsid w:val="007A481D"/>
    <w:rsid w:val="007B66D5"/>
    <w:rsid w:val="007D0E87"/>
    <w:rsid w:val="00821E44"/>
    <w:rsid w:val="00830E14"/>
    <w:rsid w:val="0083553C"/>
    <w:rsid w:val="0084028B"/>
    <w:rsid w:val="008440C7"/>
    <w:rsid w:val="00870511"/>
    <w:rsid w:val="0087579C"/>
    <w:rsid w:val="00880794"/>
    <w:rsid w:val="008A127B"/>
    <w:rsid w:val="008A26B9"/>
    <w:rsid w:val="008B40B9"/>
    <w:rsid w:val="008C10FF"/>
    <w:rsid w:val="008C696A"/>
    <w:rsid w:val="008E3FCE"/>
    <w:rsid w:val="008F4E9B"/>
    <w:rsid w:val="008F7BEC"/>
    <w:rsid w:val="009062FA"/>
    <w:rsid w:val="00910C0D"/>
    <w:rsid w:val="00920A3C"/>
    <w:rsid w:val="00925086"/>
    <w:rsid w:val="00931F85"/>
    <w:rsid w:val="00937BE5"/>
    <w:rsid w:val="0094054A"/>
    <w:rsid w:val="009757C7"/>
    <w:rsid w:val="0098545D"/>
    <w:rsid w:val="009C05DF"/>
    <w:rsid w:val="009C1B94"/>
    <w:rsid w:val="009C5D3F"/>
    <w:rsid w:val="009C773F"/>
    <w:rsid w:val="009C7B98"/>
    <w:rsid w:val="009D2A90"/>
    <w:rsid w:val="009E3636"/>
    <w:rsid w:val="00A1252D"/>
    <w:rsid w:val="00A12DD2"/>
    <w:rsid w:val="00A15C9A"/>
    <w:rsid w:val="00A267F1"/>
    <w:rsid w:val="00A27152"/>
    <w:rsid w:val="00A37C91"/>
    <w:rsid w:val="00A42F38"/>
    <w:rsid w:val="00A5042D"/>
    <w:rsid w:val="00A535FF"/>
    <w:rsid w:val="00A61F7B"/>
    <w:rsid w:val="00A823FA"/>
    <w:rsid w:val="00AB20DE"/>
    <w:rsid w:val="00AE3105"/>
    <w:rsid w:val="00AF53B5"/>
    <w:rsid w:val="00B01894"/>
    <w:rsid w:val="00B079E2"/>
    <w:rsid w:val="00B15698"/>
    <w:rsid w:val="00B163A7"/>
    <w:rsid w:val="00B21AEF"/>
    <w:rsid w:val="00B2219B"/>
    <w:rsid w:val="00B37783"/>
    <w:rsid w:val="00B678C3"/>
    <w:rsid w:val="00B819EC"/>
    <w:rsid w:val="00B97C69"/>
    <w:rsid w:val="00BB17D6"/>
    <w:rsid w:val="00BC3C45"/>
    <w:rsid w:val="00BC66EE"/>
    <w:rsid w:val="00BC7710"/>
    <w:rsid w:val="00BD1FC6"/>
    <w:rsid w:val="00BE48A1"/>
    <w:rsid w:val="00BF58CB"/>
    <w:rsid w:val="00C151ED"/>
    <w:rsid w:val="00C166D9"/>
    <w:rsid w:val="00C22526"/>
    <w:rsid w:val="00C35BE5"/>
    <w:rsid w:val="00C41B15"/>
    <w:rsid w:val="00C45F3F"/>
    <w:rsid w:val="00C7610F"/>
    <w:rsid w:val="00C82B89"/>
    <w:rsid w:val="00CA56FE"/>
    <w:rsid w:val="00CB783F"/>
    <w:rsid w:val="00CD329B"/>
    <w:rsid w:val="00CE286B"/>
    <w:rsid w:val="00CE4518"/>
    <w:rsid w:val="00D14FAE"/>
    <w:rsid w:val="00D2153F"/>
    <w:rsid w:val="00D42A83"/>
    <w:rsid w:val="00D4543E"/>
    <w:rsid w:val="00D47F87"/>
    <w:rsid w:val="00D62CC3"/>
    <w:rsid w:val="00D67605"/>
    <w:rsid w:val="00D7443A"/>
    <w:rsid w:val="00D81A2F"/>
    <w:rsid w:val="00D95E44"/>
    <w:rsid w:val="00DA48D4"/>
    <w:rsid w:val="00DA5C51"/>
    <w:rsid w:val="00DB14F6"/>
    <w:rsid w:val="00DB6984"/>
    <w:rsid w:val="00DD0E96"/>
    <w:rsid w:val="00DD1496"/>
    <w:rsid w:val="00E1590C"/>
    <w:rsid w:val="00E24731"/>
    <w:rsid w:val="00E352DC"/>
    <w:rsid w:val="00E6079D"/>
    <w:rsid w:val="00E70BC4"/>
    <w:rsid w:val="00E864A3"/>
    <w:rsid w:val="00EA00FA"/>
    <w:rsid w:val="00EA3CB0"/>
    <w:rsid w:val="00EB71FF"/>
    <w:rsid w:val="00EC7641"/>
    <w:rsid w:val="00EE430D"/>
    <w:rsid w:val="00EF60FE"/>
    <w:rsid w:val="00F24A84"/>
    <w:rsid w:val="00F36197"/>
    <w:rsid w:val="00F36DBF"/>
    <w:rsid w:val="00F55594"/>
    <w:rsid w:val="00F62832"/>
    <w:rsid w:val="00F709FD"/>
    <w:rsid w:val="00F855E6"/>
    <w:rsid w:val="00F8791E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8FC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0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E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puhhjasobra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a@puhhjasobrad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ndra@puhhjasobrad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1039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11</cp:revision>
  <cp:lastPrinted>2020-08-10T07:09:00Z</cp:lastPrinted>
  <dcterms:created xsi:type="dcterms:W3CDTF">2025-08-04T08:13:00Z</dcterms:created>
  <dcterms:modified xsi:type="dcterms:W3CDTF">2025-08-06T13:55:00Z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